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0"/>
        <w:gridCol w:w="4721"/>
      </w:tblGrid>
      <w:tr w:rsidR="00D162C4" w:rsidRPr="006E0FBE" w:rsidTr="005A0B02">
        <w:tc>
          <w:tcPr>
            <w:tcW w:w="5019" w:type="dxa"/>
          </w:tcPr>
          <w:p w:rsidR="00D162C4" w:rsidRPr="006E0FBE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2842A8" w:rsidRPr="006E0FBE" w:rsidRDefault="00D162C4" w:rsidP="002842A8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Додаток № </w:t>
            </w:r>
            <w:r w:rsidR="00A56F72" w:rsidRPr="006E0FBE">
              <w:rPr>
                <w:sz w:val="28"/>
                <w:szCs w:val="28"/>
              </w:rPr>
              <w:t>8</w:t>
            </w:r>
            <w:r w:rsidRPr="006E0FBE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2842A8" w:rsidRPr="006E0FBE">
              <w:rPr>
                <w:sz w:val="28"/>
                <w:szCs w:val="28"/>
              </w:rPr>
              <w:t xml:space="preserve">до рішення  </w:t>
            </w:r>
          </w:p>
          <w:p w:rsidR="002842A8" w:rsidRPr="006E0FBE" w:rsidRDefault="002842A8" w:rsidP="00027C4E">
            <w:pPr>
              <w:shd w:val="clear" w:color="auto" w:fill="FFFFFF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Ніжинської міської ради  7скликання </w:t>
            </w:r>
          </w:p>
          <w:p w:rsidR="00D162C4" w:rsidRPr="006E0FBE" w:rsidRDefault="00027C4E" w:rsidP="00027C4E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 від  </w:t>
            </w:r>
            <w:r w:rsidR="002842A8" w:rsidRPr="006E0FBE">
              <w:rPr>
                <w:sz w:val="28"/>
                <w:szCs w:val="28"/>
              </w:rPr>
              <w:t>16  січня  2019</w:t>
            </w:r>
            <w:r w:rsidRPr="006E0FBE">
              <w:rPr>
                <w:sz w:val="28"/>
                <w:szCs w:val="28"/>
              </w:rPr>
              <w:t xml:space="preserve"> року</w:t>
            </w:r>
            <w:r w:rsidR="00EC7E3E" w:rsidRPr="006E0FBE">
              <w:rPr>
                <w:sz w:val="28"/>
                <w:szCs w:val="28"/>
              </w:rPr>
              <w:t xml:space="preserve"> №6-50/2019</w:t>
            </w:r>
          </w:p>
          <w:p w:rsidR="006E0FBE" w:rsidRPr="006E0FBE" w:rsidRDefault="006E0FBE" w:rsidP="006E0FBE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зі змінами, внесеними рішенням міської ради  7скликання</w:t>
            </w:r>
          </w:p>
          <w:p w:rsidR="006E0FBE" w:rsidRPr="006E0FBE" w:rsidRDefault="006E0FBE" w:rsidP="006E0FBE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від 29.08.2019 року  №8-59/2019</w:t>
            </w:r>
          </w:p>
        </w:tc>
      </w:tr>
    </w:tbl>
    <w:p w:rsidR="00ED7297" w:rsidRPr="006E0FBE" w:rsidRDefault="00ED7297" w:rsidP="00D162C4">
      <w:pPr>
        <w:autoSpaceDE w:val="0"/>
        <w:autoSpaceDN w:val="0"/>
        <w:rPr>
          <w:sz w:val="28"/>
          <w:szCs w:val="28"/>
        </w:rPr>
      </w:pPr>
    </w:p>
    <w:p w:rsidR="00ED7297" w:rsidRPr="006E0FBE" w:rsidRDefault="00ED7297" w:rsidP="00ED7297">
      <w:pPr>
        <w:autoSpaceDE w:val="0"/>
        <w:autoSpaceDN w:val="0"/>
        <w:rPr>
          <w:sz w:val="28"/>
          <w:szCs w:val="28"/>
        </w:rPr>
      </w:pPr>
      <w:r w:rsidRPr="006E0FBE">
        <w:rPr>
          <w:sz w:val="28"/>
          <w:szCs w:val="28"/>
        </w:rPr>
        <w:t xml:space="preserve">                                                              </w:t>
      </w:r>
    </w:p>
    <w:p w:rsidR="00ED7297" w:rsidRPr="006E0FBE" w:rsidRDefault="00ED7297" w:rsidP="00ED7297">
      <w:pPr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162C4" w:rsidRPr="006E0FBE" w:rsidRDefault="00D162C4" w:rsidP="00D162C4">
      <w:pPr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</w:rPr>
        <w:t>Міська Програма з</w:t>
      </w:r>
      <w:r w:rsidR="00ED7297" w:rsidRPr="006E0FBE">
        <w:rPr>
          <w:b/>
          <w:bCs/>
          <w:sz w:val="28"/>
          <w:szCs w:val="28"/>
        </w:rPr>
        <w:t xml:space="preserve">абезпечення </w:t>
      </w:r>
      <w:r w:rsidR="00860B36" w:rsidRPr="006E0FBE">
        <w:rPr>
          <w:b/>
          <w:bCs/>
          <w:sz w:val="28"/>
          <w:szCs w:val="28"/>
        </w:rPr>
        <w:t xml:space="preserve">осіб з </w:t>
      </w:r>
      <w:r w:rsidR="00ED7297" w:rsidRPr="006E0FBE">
        <w:rPr>
          <w:b/>
          <w:bCs/>
          <w:sz w:val="28"/>
          <w:szCs w:val="28"/>
        </w:rPr>
        <w:t>інвалід</w:t>
      </w:r>
      <w:r w:rsidR="00860B36" w:rsidRPr="006E0FBE">
        <w:rPr>
          <w:b/>
          <w:bCs/>
          <w:sz w:val="28"/>
          <w:szCs w:val="28"/>
        </w:rPr>
        <w:t>ністю</w:t>
      </w:r>
      <w:r w:rsidR="00ED7297" w:rsidRPr="006E0FBE">
        <w:rPr>
          <w:b/>
          <w:bCs/>
          <w:sz w:val="28"/>
          <w:szCs w:val="28"/>
        </w:rPr>
        <w:t xml:space="preserve">,  </w:t>
      </w:r>
    </w:p>
    <w:p w:rsidR="00ED7297" w:rsidRPr="006E0FBE" w:rsidRDefault="006E4DC8" w:rsidP="00D162C4">
      <w:pPr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</w:rPr>
        <w:t>д</w:t>
      </w:r>
      <w:r w:rsidR="00ED7297" w:rsidRPr="006E0FBE">
        <w:rPr>
          <w:b/>
          <w:bCs/>
          <w:sz w:val="28"/>
          <w:szCs w:val="28"/>
        </w:rPr>
        <w:t>ітей</w:t>
      </w:r>
      <w:r w:rsidRPr="006E0FBE">
        <w:rPr>
          <w:b/>
          <w:bCs/>
          <w:sz w:val="28"/>
          <w:szCs w:val="28"/>
        </w:rPr>
        <w:t xml:space="preserve"> з </w:t>
      </w:r>
      <w:r w:rsidR="00ED7297" w:rsidRPr="006E0FBE">
        <w:rPr>
          <w:b/>
          <w:bCs/>
          <w:sz w:val="28"/>
          <w:szCs w:val="28"/>
        </w:rPr>
        <w:t>інвалід</w:t>
      </w:r>
      <w:r w:rsidRPr="006E0FBE">
        <w:rPr>
          <w:b/>
          <w:bCs/>
          <w:sz w:val="28"/>
          <w:szCs w:val="28"/>
        </w:rPr>
        <w:t>ністю</w:t>
      </w:r>
      <w:r w:rsidR="00ED7297" w:rsidRPr="006E0FBE">
        <w:rPr>
          <w:b/>
          <w:bCs/>
          <w:sz w:val="28"/>
          <w:szCs w:val="28"/>
        </w:rPr>
        <w:t xml:space="preserve"> технічними засобами для використання в побутових умовах на 2019</w:t>
      </w:r>
      <w:r w:rsidR="00D162C4" w:rsidRPr="006E0FBE">
        <w:rPr>
          <w:b/>
          <w:bCs/>
          <w:sz w:val="28"/>
          <w:szCs w:val="28"/>
        </w:rPr>
        <w:t xml:space="preserve"> рік</w:t>
      </w:r>
    </w:p>
    <w:p w:rsidR="00ED7297" w:rsidRPr="006E0FBE" w:rsidRDefault="00ED7297" w:rsidP="00ED7297">
      <w:pPr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ED7297" w:rsidRPr="006E0FBE" w:rsidRDefault="003637EA" w:rsidP="00ED7297">
      <w:pPr>
        <w:autoSpaceDE w:val="0"/>
        <w:autoSpaceDN w:val="0"/>
        <w:jc w:val="center"/>
        <w:outlineLvl w:val="2"/>
        <w:rPr>
          <w:b/>
          <w:bCs/>
          <w:sz w:val="10"/>
          <w:szCs w:val="10"/>
        </w:rPr>
      </w:pPr>
      <w:r w:rsidRPr="006E0FBE">
        <w:rPr>
          <w:b/>
          <w:bCs/>
          <w:sz w:val="28"/>
          <w:szCs w:val="28"/>
          <w:lang w:val="en-US"/>
        </w:rPr>
        <w:t>I</w:t>
      </w:r>
      <w:r w:rsidR="00ED7297" w:rsidRPr="006E0FBE">
        <w:rPr>
          <w:b/>
          <w:bCs/>
          <w:sz w:val="28"/>
          <w:szCs w:val="28"/>
        </w:rPr>
        <w:t xml:space="preserve">. </w:t>
      </w:r>
      <w:r w:rsidR="00D162C4" w:rsidRPr="006E0FBE">
        <w:rPr>
          <w:b/>
          <w:bCs/>
          <w:sz w:val="28"/>
          <w:szCs w:val="28"/>
        </w:rPr>
        <w:t>Паспорт пр</w:t>
      </w:r>
      <w:r w:rsidR="00466231" w:rsidRPr="006E0FBE">
        <w:rPr>
          <w:b/>
          <w:bCs/>
          <w:sz w:val="28"/>
          <w:szCs w:val="28"/>
        </w:rPr>
        <w:t>о</w:t>
      </w:r>
      <w:r w:rsidR="00D162C4" w:rsidRPr="006E0FBE">
        <w:rPr>
          <w:b/>
          <w:bCs/>
          <w:sz w:val="28"/>
          <w:szCs w:val="28"/>
        </w:rPr>
        <w:t>грами</w:t>
      </w:r>
      <w:r w:rsidR="00ED7297" w:rsidRPr="006E0FBE">
        <w:rPr>
          <w:b/>
          <w:bCs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1"/>
        <w:gridCol w:w="4061"/>
        <w:gridCol w:w="4723"/>
      </w:tblGrid>
      <w:tr w:rsidR="00ED7297" w:rsidRPr="006E0FBE" w:rsidTr="004809B3">
        <w:trPr>
          <w:trHeight w:val="323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1.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B27192" w:rsidP="00B27192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Комунальне  некомерційне підприємство </w:t>
            </w:r>
            <w:r w:rsidR="00F2209B" w:rsidRPr="006E0FBE">
              <w:rPr>
                <w:sz w:val="28"/>
                <w:szCs w:val="28"/>
              </w:rPr>
              <w:t>«</w:t>
            </w:r>
            <w:r w:rsidRPr="006E0FBE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 w:rsidRPr="006E0FBE">
              <w:rPr>
                <w:sz w:val="28"/>
                <w:szCs w:val="28"/>
              </w:rPr>
              <w:t>»</w:t>
            </w:r>
            <w:r w:rsidRPr="006E0FBE">
              <w:rPr>
                <w:sz w:val="28"/>
                <w:szCs w:val="28"/>
              </w:rPr>
              <w:t xml:space="preserve"> Ніжинської міської ради Чернігівської області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pStyle w:val="a5"/>
              <w:rPr>
                <w:sz w:val="28"/>
                <w:szCs w:val="28"/>
                <w:lang w:val="uk-UA"/>
              </w:rPr>
            </w:pPr>
            <w:r w:rsidRPr="006E0F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pStyle w:val="a5"/>
              <w:rPr>
                <w:sz w:val="28"/>
                <w:szCs w:val="28"/>
                <w:lang w:val="uk-UA"/>
              </w:rPr>
            </w:pPr>
            <w:r w:rsidRPr="006E0FBE">
              <w:rPr>
                <w:sz w:val="28"/>
                <w:szCs w:val="28"/>
                <w:lang w:val="uk-UA"/>
              </w:rPr>
              <w:t>Законодавча база,</w:t>
            </w:r>
            <w:r w:rsidR="00466231" w:rsidRPr="006E0FBE">
              <w:rPr>
                <w:sz w:val="28"/>
                <w:szCs w:val="28"/>
                <w:lang w:val="uk-UA"/>
              </w:rPr>
              <w:t xml:space="preserve"> </w:t>
            </w:r>
            <w:r w:rsidRPr="006E0FBE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2F1E24">
            <w:pPr>
              <w:pStyle w:val="HTML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Постанова КМУ від</w:t>
            </w:r>
            <w:r w:rsidR="00E36178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03.12.2009 р. N 1301</w:t>
            </w:r>
            <w:bookmarkStart w:id="0" w:name="o3"/>
            <w:bookmarkEnd w:id="0"/>
            <w:r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« Про затвердження Порядку забезпечення  </w:t>
            </w:r>
            <w:r w:rsidR="006E4DC8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інваліді</w:t>
            </w:r>
            <w:r w:rsidR="002F1E24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</w:t>
            </w:r>
            <w:r w:rsidR="006E4DC8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F1E24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та</w:t>
            </w:r>
            <w:r w:rsidR="006E4DC8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дітей</w:t>
            </w:r>
            <w:r w:rsidR="002F1E24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-</w:t>
            </w:r>
            <w:r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інвалід</w:t>
            </w:r>
            <w:r w:rsidR="002F1E24"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ів</w:t>
            </w:r>
            <w:r w:rsidRPr="006E0FB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технічними та іншими засобами»</w:t>
            </w:r>
            <w:r w:rsidRPr="006E0FB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D7297" w:rsidRPr="006E0FBE" w:rsidTr="004809B3">
        <w:trPr>
          <w:trHeight w:val="469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3.</w:t>
            </w:r>
          </w:p>
          <w:p w:rsidR="00ED7297" w:rsidRPr="006E0FBE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B27192" w:rsidP="0046623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Комунальне  некомерційне підприємство </w:t>
            </w:r>
            <w:r w:rsidR="00F2209B" w:rsidRPr="006E0FBE">
              <w:rPr>
                <w:sz w:val="28"/>
                <w:szCs w:val="28"/>
              </w:rPr>
              <w:t>«</w:t>
            </w:r>
            <w:r w:rsidRPr="006E0FBE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 w:rsidRPr="006E0FBE">
              <w:rPr>
                <w:sz w:val="28"/>
                <w:szCs w:val="28"/>
              </w:rPr>
              <w:t>»</w:t>
            </w:r>
            <w:r w:rsidRPr="006E0FBE">
              <w:rPr>
                <w:sz w:val="28"/>
                <w:szCs w:val="28"/>
              </w:rPr>
              <w:t xml:space="preserve"> Ніжинської міської ради Чернігівської області</w:t>
            </w:r>
          </w:p>
        </w:tc>
      </w:tr>
      <w:tr w:rsidR="00ED7297" w:rsidRPr="006E0FBE" w:rsidTr="004809B3">
        <w:trPr>
          <w:trHeight w:val="469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4.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6623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6E0FBE">
              <w:rPr>
                <w:sz w:val="28"/>
                <w:szCs w:val="28"/>
              </w:rPr>
              <w:t>Співрозробник</w:t>
            </w:r>
            <w:proofErr w:type="spellEnd"/>
            <w:r w:rsidRPr="006E0FBE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466231" w:rsidP="0046623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-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5.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 Відповідальний виконавець 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B27192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Комунальне  некомерційне підприємство </w:t>
            </w:r>
            <w:r w:rsidR="00F2209B" w:rsidRPr="006E0FBE">
              <w:rPr>
                <w:sz w:val="28"/>
                <w:szCs w:val="28"/>
              </w:rPr>
              <w:t>«</w:t>
            </w:r>
            <w:r w:rsidRPr="006E0FBE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 w:rsidRPr="006E0FBE">
              <w:rPr>
                <w:sz w:val="28"/>
                <w:szCs w:val="28"/>
              </w:rPr>
              <w:t>»</w:t>
            </w:r>
            <w:r w:rsidRPr="006E0FBE">
              <w:rPr>
                <w:sz w:val="28"/>
                <w:szCs w:val="28"/>
              </w:rPr>
              <w:t xml:space="preserve"> Ніжинської міської ради Чернігівської області</w:t>
            </w:r>
          </w:p>
          <w:p w:rsidR="00B27192" w:rsidRPr="006E0FBE" w:rsidRDefault="00F45B7B" w:rsidP="00F45B7B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Комунальне некомерційне підприємство «Ніжинська центральна міська лікарня імені Миколи Галицького» Ніжинської міської ради Чернігівської області </w:t>
            </w:r>
          </w:p>
        </w:tc>
      </w:tr>
      <w:tr w:rsidR="0062037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6E0FBE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6.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6E0FBE" w:rsidRDefault="0062037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6E0FBE" w:rsidRDefault="00620377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Виконавчий комітет Ніжинської міської ради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7</w:t>
            </w:r>
            <w:r w:rsidR="00ED7297" w:rsidRPr="006E0FBE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466231" w:rsidP="0090566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Виконавчий комітет Ніжинської </w:t>
            </w:r>
            <w:r w:rsidRPr="006E0FBE">
              <w:rPr>
                <w:sz w:val="28"/>
                <w:szCs w:val="28"/>
              </w:rPr>
              <w:lastRenderedPageBreak/>
              <w:t xml:space="preserve">міської ради, </w:t>
            </w:r>
            <w:r w:rsidR="00905663" w:rsidRPr="006E0FBE">
              <w:rPr>
                <w:sz w:val="28"/>
                <w:szCs w:val="28"/>
              </w:rPr>
              <w:t xml:space="preserve">Комунальне  некомерційне підприємство </w:t>
            </w:r>
            <w:r w:rsidR="00F2209B" w:rsidRPr="006E0FBE">
              <w:rPr>
                <w:sz w:val="28"/>
                <w:szCs w:val="28"/>
              </w:rPr>
              <w:t>«</w:t>
            </w:r>
            <w:r w:rsidR="00905663" w:rsidRPr="006E0FBE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 w:rsidRPr="006E0FBE">
              <w:rPr>
                <w:sz w:val="28"/>
                <w:szCs w:val="28"/>
              </w:rPr>
              <w:t>»</w:t>
            </w:r>
            <w:r w:rsidR="00905663" w:rsidRPr="006E0FBE">
              <w:rPr>
                <w:sz w:val="28"/>
                <w:szCs w:val="28"/>
              </w:rPr>
              <w:t xml:space="preserve"> Ніжинської міської ради Чернігівської області </w:t>
            </w:r>
            <w:r w:rsidRPr="006E0FBE">
              <w:rPr>
                <w:sz w:val="28"/>
                <w:szCs w:val="28"/>
              </w:rPr>
              <w:t xml:space="preserve">, </w:t>
            </w:r>
            <w:r w:rsidR="00F45B7B" w:rsidRPr="006E0FBE">
              <w:rPr>
                <w:sz w:val="28"/>
                <w:szCs w:val="28"/>
              </w:rPr>
              <w:t>Комунальне некомерційне підприємство «Ніжинська центральна міська лікарня імені Миколи Галицького» Ніжинської міської ради Чернігівської області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lastRenderedPageBreak/>
              <w:t>8</w:t>
            </w:r>
            <w:r w:rsidR="00ED7297" w:rsidRPr="006E0FBE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2019</w:t>
            </w:r>
            <w:r w:rsidR="0054593C" w:rsidRPr="006E0FBE">
              <w:rPr>
                <w:sz w:val="28"/>
                <w:szCs w:val="28"/>
              </w:rPr>
              <w:t xml:space="preserve"> рік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9</w:t>
            </w:r>
            <w:r w:rsidR="00ED7297" w:rsidRPr="006E0FBE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716D62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Б</w:t>
            </w:r>
            <w:r w:rsidR="00ED7297" w:rsidRPr="006E0FBE">
              <w:rPr>
                <w:sz w:val="28"/>
                <w:szCs w:val="28"/>
              </w:rPr>
              <w:t>юджет</w:t>
            </w:r>
            <w:r w:rsidRPr="006E0FBE">
              <w:rPr>
                <w:sz w:val="28"/>
                <w:szCs w:val="28"/>
              </w:rPr>
              <w:t xml:space="preserve"> міста Ніжина</w:t>
            </w:r>
          </w:p>
          <w:p w:rsidR="00905663" w:rsidRPr="006E0FBE" w:rsidRDefault="00905663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Державний бюджет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10</w:t>
            </w:r>
            <w:r w:rsidR="00ED7297" w:rsidRPr="006E0FBE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Загальний обсяг фінансових ресурсів, необхідних для реалізації Програми, в т.ч. на погашення кредиторської заборгованості, всього:</w:t>
            </w:r>
          </w:p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у тому числі: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D82E5D" w:rsidP="00D82E5D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1</w:t>
            </w:r>
            <w:r w:rsidR="0054593C" w:rsidRPr="006E0FBE">
              <w:rPr>
                <w:sz w:val="28"/>
                <w:szCs w:val="28"/>
              </w:rPr>
              <w:t>030 000,00</w:t>
            </w:r>
            <w:r w:rsidR="007C346B" w:rsidRPr="006E0FBE">
              <w:rPr>
                <w:sz w:val="28"/>
                <w:szCs w:val="28"/>
                <w:lang w:val="ru-RU"/>
              </w:rPr>
              <w:t xml:space="preserve"> </w:t>
            </w:r>
            <w:r w:rsidR="00ED7297" w:rsidRPr="006E0FBE">
              <w:rPr>
                <w:sz w:val="28"/>
                <w:szCs w:val="28"/>
              </w:rPr>
              <w:t>грн.</w:t>
            </w:r>
            <w:r w:rsidR="00186E53" w:rsidRPr="006E0FBE">
              <w:rPr>
                <w:sz w:val="28"/>
                <w:szCs w:val="28"/>
              </w:rPr>
              <w:t>, в т.ч.</w:t>
            </w:r>
            <w:r w:rsidRPr="006E0FBE">
              <w:rPr>
                <w:sz w:val="28"/>
                <w:szCs w:val="28"/>
              </w:rPr>
              <w:t>:</w:t>
            </w:r>
          </w:p>
          <w:p w:rsidR="00186E53" w:rsidRPr="006E0FBE" w:rsidRDefault="00D82E5D" w:rsidP="007C346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-</w:t>
            </w:r>
            <w:r w:rsidR="007C346B" w:rsidRPr="006E0FBE">
              <w:rPr>
                <w:sz w:val="28"/>
                <w:szCs w:val="28"/>
                <w:lang w:val="ru-RU"/>
              </w:rPr>
              <w:t xml:space="preserve"> </w:t>
            </w:r>
            <w:r w:rsidR="00466231" w:rsidRPr="006E0FBE">
              <w:rPr>
                <w:sz w:val="28"/>
                <w:szCs w:val="28"/>
              </w:rPr>
              <w:t xml:space="preserve">по комунальному закладу </w:t>
            </w:r>
            <w:r w:rsidR="00186E53" w:rsidRPr="006E0FBE">
              <w:rPr>
                <w:sz w:val="28"/>
                <w:szCs w:val="28"/>
              </w:rPr>
              <w:t xml:space="preserve"> "Ніжинський міський центр первинної медико-санітарної допомоги" – 610000,00 грн.</w:t>
            </w:r>
            <w:r w:rsidRPr="006E0FBE">
              <w:rPr>
                <w:sz w:val="28"/>
                <w:szCs w:val="28"/>
              </w:rPr>
              <w:t>;</w:t>
            </w:r>
          </w:p>
          <w:p w:rsidR="00186E53" w:rsidRPr="006E0FBE" w:rsidRDefault="00D82E5D" w:rsidP="00F45B7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 xml:space="preserve"> -</w:t>
            </w:r>
            <w:r w:rsidR="007C346B" w:rsidRPr="006E0FBE">
              <w:rPr>
                <w:sz w:val="28"/>
                <w:szCs w:val="28"/>
              </w:rPr>
              <w:t xml:space="preserve"> </w:t>
            </w:r>
            <w:r w:rsidR="00186E53" w:rsidRPr="006E0FBE">
              <w:rPr>
                <w:sz w:val="28"/>
                <w:szCs w:val="28"/>
              </w:rPr>
              <w:t xml:space="preserve">по </w:t>
            </w:r>
            <w:r w:rsidR="00F45B7B" w:rsidRPr="006E0FBE">
              <w:rPr>
                <w:sz w:val="28"/>
                <w:szCs w:val="28"/>
              </w:rPr>
              <w:t>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</w:t>
            </w:r>
            <w:r w:rsidR="00186E53" w:rsidRPr="006E0FBE">
              <w:rPr>
                <w:sz w:val="28"/>
                <w:szCs w:val="28"/>
              </w:rPr>
              <w:t xml:space="preserve"> – 420000,00 грн.</w:t>
            </w:r>
          </w:p>
        </w:tc>
      </w:tr>
      <w:tr w:rsidR="00ED7297" w:rsidRPr="006E0FBE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CA12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 10.1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6E0FBE" w:rsidRDefault="0054593C" w:rsidP="005459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E0FBE">
              <w:rPr>
                <w:sz w:val="28"/>
                <w:szCs w:val="28"/>
              </w:rPr>
              <w:t>1 030 000,00грн.</w:t>
            </w:r>
          </w:p>
        </w:tc>
      </w:tr>
    </w:tbl>
    <w:p w:rsidR="00ED7297" w:rsidRPr="006E0FBE" w:rsidRDefault="00ED7297" w:rsidP="00ED7297">
      <w:pPr>
        <w:autoSpaceDE w:val="0"/>
        <w:autoSpaceDN w:val="0"/>
        <w:jc w:val="both"/>
        <w:outlineLvl w:val="2"/>
        <w:rPr>
          <w:b/>
          <w:bCs/>
          <w:sz w:val="28"/>
          <w:szCs w:val="28"/>
        </w:rPr>
      </w:pPr>
    </w:p>
    <w:p w:rsidR="00ED7297" w:rsidRPr="006E0FBE" w:rsidRDefault="00ED7297" w:rsidP="00ED7297">
      <w:pPr>
        <w:autoSpaceDE w:val="0"/>
        <w:autoSpaceDN w:val="0"/>
        <w:jc w:val="both"/>
        <w:outlineLvl w:val="2"/>
        <w:rPr>
          <w:b/>
          <w:bCs/>
          <w:sz w:val="28"/>
          <w:szCs w:val="28"/>
        </w:rPr>
      </w:pPr>
    </w:p>
    <w:p w:rsidR="00ED7297" w:rsidRPr="006E0FBE" w:rsidRDefault="003637EA" w:rsidP="00ED729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  <w:lang w:val="en-US"/>
        </w:rPr>
        <w:t>II</w:t>
      </w:r>
      <w:r w:rsidR="00ED7297" w:rsidRPr="006E0FBE">
        <w:rPr>
          <w:b/>
          <w:bCs/>
          <w:sz w:val="28"/>
          <w:szCs w:val="28"/>
        </w:rPr>
        <w:t>. Проблема, на розв’язання якої спрямована Програма</w:t>
      </w:r>
    </w:p>
    <w:p w:rsidR="00ED7297" w:rsidRPr="006E0FBE" w:rsidRDefault="00ED7297" w:rsidP="00ED7297">
      <w:pPr>
        <w:ind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Керуючись постановою Кабінету Міністрів України від 03.12.2009 року №1301 «Про затвердження Порядку забезпечення інвалідів, дітей-інвалідів технічними та іншими засобами»  та   постановою  Кабінету Міністрів України від 05.04.2012 року №321 «Про затвердження Порядку забезпечення технічними та іншими засобами реабілітації інвалідів, дітей-інвалідів та інших окремих категорій населення, переліку таких засобів» розроблено міську цільову соціальну Програму забезпечення </w:t>
      </w:r>
      <w:r w:rsidR="006E4DC8" w:rsidRPr="006E0FBE">
        <w:rPr>
          <w:sz w:val="28"/>
          <w:szCs w:val="28"/>
        </w:rPr>
        <w:t>осіб з інвалідністю</w:t>
      </w:r>
      <w:r w:rsidRPr="006E0FBE">
        <w:rPr>
          <w:sz w:val="28"/>
          <w:szCs w:val="28"/>
        </w:rPr>
        <w:t>, дітей</w:t>
      </w:r>
      <w:r w:rsidR="006E4DC8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6E4DC8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технічними засобами для використання в побутових умовах. До технічних засобів, які отримують безпосередньо </w:t>
      </w:r>
      <w:r w:rsidR="006E4DC8" w:rsidRPr="006E0FBE">
        <w:rPr>
          <w:sz w:val="28"/>
          <w:szCs w:val="28"/>
        </w:rPr>
        <w:t xml:space="preserve">особи з </w:t>
      </w:r>
      <w:r w:rsidRPr="006E0FBE">
        <w:rPr>
          <w:sz w:val="28"/>
          <w:szCs w:val="28"/>
        </w:rPr>
        <w:t>інвалід</w:t>
      </w:r>
      <w:r w:rsidR="006E4DC8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діти</w:t>
      </w:r>
      <w:r w:rsidR="006E4DC8" w:rsidRPr="006E0FBE">
        <w:rPr>
          <w:sz w:val="28"/>
          <w:szCs w:val="28"/>
        </w:rPr>
        <w:t xml:space="preserve"> з інвалідністю</w:t>
      </w:r>
      <w:r w:rsidRPr="006E0FBE">
        <w:rPr>
          <w:sz w:val="28"/>
          <w:szCs w:val="28"/>
        </w:rPr>
        <w:t xml:space="preserve"> або їх законні представники в закладах охорони здоров’я для використання в амбулаторних та побутових умовах належать слухові апарати, сечоприймачі чоловічі та жіночі, </w:t>
      </w:r>
      <w:proofErr w:type="spellStart"/>
      <w:r w:rsidRPr="006E0FBE">
        <w:rPr>
          <w:sz w:val="28"/>
          <w:szCs w:val="28"/>
        </w:rPr>
        <w:t>високопоглинальні</w:t>
      </w:r>
      <w:proofErr w:type="spellEnd"/>
      <w:r w:rsidRPr="006E0FBE">
        <w:rPr>
          <w:sz w:val="28"/>
          <w:szCs w:val="28"/>
        </w:rPr>
        <w:t xml:space="preserve"> прокладки для жінок, які страждають нетриманням сечі, </w:t>
      </w:r>
      <w:proofErr w:type="spellStart"/>
      <w:r w:rsidRPr="006E0FBE">
        <w:rPr>
          <w:sz w:val="28"/>
          <w:szCs w:val="28"/>
        </w:rPr>
        <w:t>калоприймачі</w:t>
      </w:r>
      <w:proofErr w:type="spellEnd"/>
      <w:r w:rsidRPr="006E0FBE">
        <w:rPr>
          <w:sz w:val="28"/>
          <w:szCs w:val="28"/>
        </w:rPr>
        <w:t xml:space="preserve">, </w:t>
      </w:r>
      <w:proofErr w:type="spellStart"/>
      <w:r w:rsidRPr="006E0FBE">
        <w:rPr>
          <w:sz w:val="28"/>
          <w:szCs w:val="28"/>
        </w:rPr>
        <w:t>підгузники</w:t>
      </w:r>
      <w:proofErr w:type="spellEnd"/>
      <w:r w:rsidRPr="006E0FBE">
        <w:rPr>
          <w:sz w:val="28"/>
          <w:szCs w:val="28"/>
        </w:rPr>
        <w:t xml:space="preserve">, а також технічні засоби з мовним </w:t>
      </w:r>
      <w:r w:rsidR="00D82E5D" w:rsidRPr="006E0FBE">
        <w:rPr>
          <w:sz w:val="28"/>
          <w:szCs w:val="28"/>
        </w:rPr>
        <w:t>в</w:t>
      </w:r>
      <w:r w:rsidRPr="006E0FBE">
        <w:rPr>
          <w:sz w:val="28"/>
          <w:szCs w:val="28"/>
        </w:rPr>
        <w:t xml:space="preserve">иводом: </w:t>
      </w:r>
      <w:proofErr w:type="spellStart"/>
      <w:r w:rsidRPr="006E0FBE">
        <w:rPr>
          <w:sz w:val="28"/>
          <w:szCs w:val="28"/>
        </w:rPr>
        <w:t>глюкометри</w:t>
      </w:r>
      <w:proofErr w:type="spellEnd"/>
      <w:r w:rsidRPr="006E0FBE">
        <w:rPr>
          <w:sz w:val="28"/>
          <w:szCs w:val="28"/>
        </w:rPr>
        <w:t>, термометри та тонометри.</w:t>
      </w:r>
    </w:p>
    <w:p w:rsidR="00ED7297" w:rsidRPr="006E0FBE" w:rsidRDefault="00ED7297" w:rsidP="00ED7297">
      <w:pPr>
        <w:ind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Забезпечення </w:t>
      </w:r>
      <w:r w:rsidR="006E4DC8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6E4DC8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дітей</w:t>
      </w:r>
      <w:r w:rsidR="006E4DC8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6E4DC8" w:rsidRPr="006E0FBE">
        <w:rPr>
          <w:sz w:val="28"/>
          <w:szCs w:val="28"/>
        </w:rPr>
        <w:t>ністю</w:t>
      </w:r>
      <w:r w:rsidR="00976C22" w:rsidRPr="006E0FBE">
        <w:rPr>
          <w:sz w:val="28"/>
          <w:szCs w:val="28"/>
        </w:rPr>
        <w:t xml:space="preserve"> </w:t>
      </w:r>
      <w:r w:rsidRPr="006E0FBE">
        <w:rPr>
          <w:sz w:val="28"/>
          <w:szCs w:val="28"/>
        </w:rPr>
        <w:t xml:space="preserve">технічними засобами здійснюється на підставі медичного висновку за рахунок та в межах коштів </w:t>
      </w:r>
      <w:r w:rsidR="006B3767" w:rsidRPr="006E0FBE">
        <w:rPr>
          <w:sz w:val="28"/>
          <w:szCs w:val="28"/>
        </w:rPr>
        <w:t xml:space="preserve">державного та </w:t>
      </w:r>
      <w:r w:rsidRPr="006E0FBE">
        <w:rPr>
          <w:sz w:val="28"/>
          <w:szCs w:val="28"/>
        </w:rPr>
        <w:t>міс</w:t>
      </w:r>
      <w:r w:rsidR="00142E81" w:rsidRPr="006E0FBE">
        <w:rPr>
          <w:sz w:val="28"/>
          <w:szCs w:val="28"/>
        </w:rPr>
        <w:t>ького</w:t>
      </w:r>
      <w:r w:rsidRPr="006E0FBE">
        <w:rPr>
          <w:sz w:val="28"/>
          <w:szCs w:val="28"/>
        </w:rPr>
        <w:t xml:space="preserve"> </w:t>
      </w:r>
      <w:r w:rsidR="0054593C" w:rsidRPr="006E0FBE">
        <w:rPr>
          <w:sz w:val="28"/>
          <w:szCs w:val="28"/>
        </w:rPr>
        <w:t>бюджет</w:t>
      </w:r>
      <w:r w:rsidR="006B3767" w:rsidRPr="006E0FBE">
        <w:rPr>
          <w:sz w:val="28"/>
          <w:szCs w:val="28"/>
        </w:rPr>
        <w:t>ів</w:t>
      </w:r>
      <w:r w:rsidRPr="006E0FBE">
        <w:rPr>
          <w:sz w:val="28"/>
          <w:szCs w:val="28"/>
        </w:rPr>
        <w:t xml:space="preserve">, передбачених на зазначену мету. Потребу у забезпеченні технічними засобами </w:t>
      </w:r>
      <w:r w:rsidR="006E4DC8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6E4DC8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визначають </w:t>
      </w:r>
      <w:r w:rsidRPr="006E0FBE">
        <w:rPr>
          <w:sz w:val="28"/>
          <w:szCs w:val="28"/>
        </w:rPr>
        <w:lastRenderedPageBreak/>
        <w:t>соціально-експертні комісії з оформленням індивідуальної програми реабілітації дітей</w:t>
      </w:r>
      <w:r w:rsidR="006E4DC8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6E4DC8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лікувально-консультативні комісії лікувально-профілактичного закладу.</w:t>
      </w:r>
    </w:p>
    <w:p w:rsidR="00ED7297" w:rsidRPr="006E0FBE" w:rsidRDefault="00ED7297" w:rsidP="00D82E5D">
      <w:pPr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 </w:t>
      </w:r>
      <w:r w:rsidR="00976C22" w:rsidRPr="006E0FBE">
        <w:rPr>
          <w:sz w:val="28"/>
          <w:szCs w:val="28"/>
        </w:rPr>
        <w:tab/>
      </w:r>
      <w:r w:rsidRPr="006E0FBE">
        <w:rPr>
          <w:sz w:val="28"/>
          <w:szCs w:val="28"/>
        </w:rPr>
        <w:t xml:space="preserve">У м. Ніжині існує проблема забезпечення </w:t>
      </w:r>
      <w:r w:rsidR="0055414F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дітей</w:t>
      </w:r>
      <w:r w:rsidR="0055414F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технічними та іншими  засобами. </w:t>
      </w:r>
    </w:p>
    <w:p w:rsidR="00820B22" w:rsidRPr="006E0FBE" w:rsidRDefault="00820B22" w:rsidP="00ED7297">
      <w:pPr>
        <w:rPr>
          <w:b/>
          <w:bCs/>
          <w:sz w:val="28"/>
          <w:szCs w:val="28"/>
        </w:rPr>
      </w:pPr>
    </w:p>
    <w:p w:rsidR="00ED7297" w:rsidRPr="006E0FBE" w:rsidRDefault="003637EA" w:rsidP="005A3738">
      <w:pPr>
        <w:autoSpaceDE w:val="0"/>
        <w:autoSpaceDN w:val="0"/>
        <w:ind w:firstLine="708"/>
        <w:jc w:val="center"/>
        <w:outlineLvl w:val="2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  <w:lang w:val="en-US"/>
        </w:rPr>
        <w:t>III</w:t>
      </w:r>
      <w:r w:rsidR="00ED7297" w:rsidRPr="006E0FBE">
        <w:rPr>
          <w:b/>
          <w:bCs/>
          <w:sz w:val="28"/>
          <w:szCs w:val="28"/>
        </w:rPr>
        <w:t>. Мета Програми</w:t>
      </w:r>
    </w:p>
    <w:p w:rsidR="00ED7297" w:rsidRPr="006E0FBE" w:rsidRDefault="00ED7297" w:rsidP="005A3738">
      <w:pPr>
        <w:jc w:val="both"/>
        <w:rPr>
          <w:sz w:val="28"/>
          <w:szCs w:val="28"/>
        </w:rPr>
      </w:pPr>
      <w:r w:rsidRPr="006E0FBE">
        <w:rPr>
          <w:sz w:val="28"/>
          <w:szCs w:val="28"/>
        </w:rPr>
        <w:t>Метою Програми є:</w:t>
      </w:r>
    </w:p>
    <w:p w:rsidR="00ED7297" w:rsidRPr="006E0FBE" w:rsidRDefault="00ED7297" w:rsidP="005A3738">
      <w:pPr>
        <w:ind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>1. Реалізація державної політики відповідно до частини п’ятої статті 38-1 Закону України «Про основи соціальної захищеності інвалідів в Україні»;</w:t>
      </w:r>
    </w:p>
    <w:p w:rsidR="00ED7297" w:rsidRPr="006E0FBE" w:rsidRDefault="00ED7297" w:rsidP="005A3738">
      <w:pPr>
        <w:pStyle w:val="a4"/>
        <w:ind w:left="0"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2. Цільове спрямування бюджетних коштів для гарантованого забезпечення </w:t>
      </w:r>
      <w:r w:rsidR="0055414F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дітей</w:t>
      </w:r>
      <w:r w:rsidR="0055414F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технічними та іншими засобами з метою медичної та соціальної реабілітації </w:t>
      </w:r>
      <w:r w:rsidR="0055414F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з вираженим порушенням функцій та систем;</w:t>
      </w:r>
    </w:p>
    <w:p w:rsidR="00842451" w:rsidRPr="006E0FBE" w:rsidRDefault="00ED7297" w:rsidP="005A3738">
      <w:pPr>
        <w:pStyle w:val="a4"/>
        <w:ind w:left="0"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3. Належне та своєчасне постачання </w:t>
      </w:r>
      <w:r w:rsidR="0055414F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дітей</w:t>
      </w:r>
      <w:r w:rsidR="0055414F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>, в індивідуальних Програмах реабілітації яких зазначено забезпечення засобами реабілітації медичного призначення.</w:t>
      </w:r>
    </w:p>
    <w:p w:rsidR="00D82E5D" w:rsidRPr="006E0FBE" w:rsidRDefault="00D82E5D" w:rsidP="00842451">
      <w:pPr>
        <w:pStyle w:val="a4"/>
        <w:ind w:left="0" w:firstLine="720"/>
        <w:rPr>
          <w:sz w:val="28"/>
          <w:szCs w:val="28"/>
        </w:rPr>
      </w:pPr>
      <w:r w:rsidRPr="006E0FBE">
        <w:rPr>
          <w:sz w:val="28"/>
          <w:szCs w:val="28"/>
        </w:rPr>
        <w:t xml:space="preserve"> </w:t>
      </w:r>
    </w:p>
    <w:p w:rsidR="00ED7297" w:rsidRPr="006E0FBE" w:rsidRDefault="003637EA" w:rsidP="00ED7297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6E0FBE">
        <w:rPr>
          <w:b/>
          <w:sz w:val="28"/>
          <w:szCs w:val="28"/>
          <w:lang w:val="en-US"/>
        </w:rPr>
        <w:t>IV</w:t>
      </w:r>
      <w:r w:rsidR="00ED7297" w:rsidRPr="006E0FBE">
        <w:rPr>
          <w:b/>
          <w:sz w:val="28"/>
          <w:szCs w:val="28"/>
        </w:rPr>
        <w:t>.</w:t>
      </w:r>
      <w:r w:rsidR="00ED7297" w:rsidRPr="006E0FBE">
        <w:rPr>
          <w:sz w:val="28"/>
          <w:szCs w:val="28"/>
        </w:rPr>
        <w:t xml:space="preserve"> </w:t>
      </w:r>
      <w:r w:rsidR="00ED7297" w:rsidRPr="006E0FBE">
        <w:rPr>
          <w:b/>
          <w:sz w:val="28"/>
          <w:szCs w:val="28"/>
        </w:rPr>
        <w:t>Завдання програми</w:t>
      </w:r>
    </w:p>
    <w:p w:rsidR="00ED7297" w:rsidRPr="006E0FBE" w:rsidRDefault="00ED7297" w:rsidP="005A3738">
      <w:pPr>
        <w:pStyle w:val="a4"/>
        <w:spacing w:after="200" w:line="276" w:lineRule="auto"/>
        <w:ind w:left="360" w:firstLine="207"/>
        <w:contextualSpacing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Головним завданням Програми визначено забезпечення </w:t>
      </w:r>
      <w:r w:rsidR="0055414F" w:rsidRPr="006E0FBE">
        <w:rPr>
          <w:sz w:val="28"/>
          <w:szCs w:val="28"/>
        </w:rPr>
        <w:t xml:space="preserve">осіб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, </w:t>
      </w:r>
      <w:r w:rsidR="0055414F" w:rsidRPr="006E0FBE">
        <w:rPr>
          <w:sz w:val="28"/>
          <w:szCs w:val="28"/>
        </w:rPr>
        <w:t xml:space="preserve">дітей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з вираженим порушенням функцій органів та систем технічними засобами, відповідно до індивідуальних програм реабілітації </w:t>
      </w:r>
      <w:r w:rsidR="0055414F" w:rsidRPr="006E0FBE">
        <w:rPr>
          <w:sz w:val="28"/>
          <w:szCs w:val="28"/>
        </w:rPr>
        <w:t>особи з інвалідністю</w:t>
      </w:r>
      <w:r w:rsidRPr="006E0FBE">
        <w:rPr>
          <w:sz w:val="28"/>
          <w:szCs w:val="28"/>
        </w:rPr>
        <w:t>.</w:t>
      </w:r>
    </w:p>
    <w:p w:rsidR="00416260" w:rsidRPr="006E0FBE" w:rsidRDefault="00416260" w:rsidP="003637EA">
      <w:pPr>
        <w:ind w:left="567"/>
        <w:jc w:val="center"/>
        <w:rPr>
          <w:b/>
          <w:bCs/>
          <w:sz w:val="28"/>
          <w:szCs w:val="28"/>
        </w:rPr>
      </w:pPr>
    </w:p>
    <w:p w:rsidR="00ED7297" w:rsidRPr="006E0FBE" w:rsidRDefault="003637EA" w:rsidP="003637EA">
      <w:pPr>
        <w:ind w:left="567"/>
        <w:jc w:val="center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  <w:lang w:val="en-US"/>
        </w:rPr>
        <w:t>V</w:t>
      </w:r>
      <w:r w:rsidRPr="006E0FBE">
        <w:rPr>
          <w:b/>
          <w:bCs/>
          <w:sz w:val="28"/>
          <w:szCs w:val="28"/>
          <w:lang w:val="ru-RU"/>
        </w:rPr>
        <w:t>.</w:t>
      </w:r>
      <w:r w:rsidR="00ED7297" w:rsidRPr="006E0FBE">
        <w:rPr>
          <w:b/>
          <w:bCs/>
          <w:sz w:val="28"/>
          <w:szCs w:val="28"/>
        </w:rPr>
        <w:t>Фінансове забезпечення</w:t>
      </w:r>
    </w:p>
    <w:p w:rsidR="006006B2" w:rsidRPr="006E0FBE" w:rsidRDefault="00ED7297" w:rsidP="00976C22">
      <w:pPr>
        <w:pStyle w:val="a4"/>
        <w:spacing w:after="200" w:line="276" w:lineRule="auto"/>
        <w:ind w:left="142" w:firstLine="207"/>
        <w:contextualSpacing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Фінансування Програми  здійснюється в межах </w:t>
      </w:r>
      <w:r w:rsidR="005A3738" w:rsidRPr="006E0FBE">
        <w:rPr>
          <w:sz w:val="28"/>
          <w:szCs w:val="28"/>
        </w:rPr>
        <w:t xml:space="preserve">видатків, передбачених </w:t>
      </w:r>
      <w:r w:rsidRPr="006E0FBE">
        <w:rPr>
          <w:sz w:val="28"/>
          <w:szCs w:val="28"/>
        </w:rPr>
        <w:t>у міському бюджеті, а також за рахунок інших джерел, не заборонених чинним Законодавством України. Орієнтований обсяг фінансування Програми визначається щорічно, виходячи з конкретних завдань за наявності коштів.</w:t>
      </w:r>
    </w:p>
    <w:p w:rsidR="000455DA" w:rsidRPr="006E0FBE" w:rsidRDefault="00D82E5D" w:rsidP="00976C22">
      <w:pPr>
        <w:pStyle w:val="a4"/>
        <w:spacing w:line="276" w:lineRule="auto"/>
        <w:ind w:left="142" w:firstLine="348"/>
        <w:contextualSpacing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Обсяг фінансових ресурсів, необхідних для реалізації Програми </w:t>
      </w:r>
      <w:r w:rsidR="00905663" w:rsidRPr="006E0FBE">
        <w:rPr>
          <w:sz w:val="28"/>
          <w:szCs w:val="28"/>
        </w:rPr>
        <w:t xml:space="preserve">комунальному  некомерційному  підприємству  </w:t>
      </w:r>
      <w:r w:rsidR="00F2209B" w:rsidRPr="006E0FBE">
        <w:rPr>
          <w:sz w:val="28"/>
          <w:szCs w:val="28"/>
        </w:rPr>
        <w:t>«</w:t>
      </w:r>
      <w:r w:rsidR="00905663" w:rsidRPr="006E0FBE">
        <w:rPr>
          <w:sz w:val="28"/>
          <w:szCs w:val="28"/>
        </w:rPr>
        <w:t>Ніжинський міський центр первинної медико-санітарної допомоги</w:t>
      </w:r>
      <w:r w:rsidR="00F2209B" w:rsidRPr="006E0FBE">
        <w:rPr>
          <w:sz w:val="28"/>
          <w:szCs w:val="28"/>
        </w:rPr>
        <w:t>»</w:t>
      </w:r>
      <w:r w:rsidR="00905663" w:rsidRPr="006E0FBE">
        <w:rPr>
          <w:sz w:val="28"/>
          <w:szCs w:val="28"/>
        </w:rPr>
        <w:t xml:space="preserve"> Ніжинської міської ради Чернігівської області</w:t>
      </w:r>
      <w:r w:rsidRPr="006E0FBE">
        <w:rPr>
          <w:sz w:val="28"/>
          <w:szCs w:val="28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2"/>
        <w:gridCol w:w="2097"/>
        <w:gridCol w:w="2127"/>
        <w:gridCol w:w="2126"/>
      </w:tblGrid>
      <w:tr w:rsidR="00E00A6E" w:rsidRPr="006E0FBE" w:rsidTr="005A3738">
        <w:trPr>
          <w:trHeight w:val="1856"/>
        </w:trPr>
        <w:tc>
          <w:tcPr>
            <w:tcW w:w="560" w:type="dxa"/>
          </w:tcPr>
          <w:p w:rsidR="00E00A6E" w:rsidRPr="006E0FBE" w:rsidRDefault="00E00A6E" w:rsidP="004809B3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</w:tcPr>
          <w:p w:rsidR="00E00A6E" w:rsidRPr="006E0FBE" w:rsidRDefault="00E00A6E" w:rsidP="004809B3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Найменування технічних та інших засобів</w:t>
            </w:r>
          </w:p>
        </w:tc>
        <w:tc>
          <w:tcPr>
            <w:tcW w:w="2097" w:type="dxa"/>
          </w:tcPr>
          <w:p w:rsidR="00E00A6E" w:rsidRPr="006E0FBE" w:rsidRDefault="00E00A6E" w:rsidP="0055414F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 xml:space="preserve">Кількість </w:t>
            </w:r>
            <w:r w:rsidR="0055414F" w:rsidRPr="006E0FBE">
              <w:rPr>
                <w:b/>
                <w:sz w:val="24"/>
                <w:szCs w:val="24"/>
              </w:rPr>
              <w:t>осіб з інвалідністю</w:t>
            </w:r>
            <w:r w:rsidRPr="006E0FBE">
              <w:rPr>
                <w:b/>
                <w:sz w:val="24"/>
                <w:szCs w:val="24"/>
              </w:rPr>
              <w:t>, які потребують забезпечення та перебувають на обліку, осіб</w:t>
            </w:r>
          </w:p>
        </w:tc>
        <w:tc>
          <w:tcPr>
            <w:tcW w:w="2127" w:type="dxa"/>
          </w:tcPr>
          <w:p w:rsidR="00E00A6E" w:rsidRPr="006E0FBE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Потреба</w:t>
            </w:r>
          </w:p>
          <w:p w:rsidR="00E00A6E" w:rsidRPr="006E0FBE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на рік</w:t>
            </w:r>
          </w:p>
          <w:p w:rsidR="00E00A6E" w:rsidRPr="006E0FBE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br/>
            </w:r>
          </w:p>
          <w:p w:rsidR="00E00A6E" w:rsidRPr="006E0FBE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(одиниць)</w:t>
            </w:r>
          </w:p>
        </w:tc>
        <w:tc>
          <w:tcPr>
            <w:tcW w:w="2126" w:type="dxa"/>
          </w:tcPr>
          <w:p w:rsidR="00E00A6E" w:rsidRPr="006E0FBE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Очікувана вартість</w:t>
            </w:r>
          </w:p>
          <w:p w:rsidR="00E00A6E" w:rsidRPr="006E0FBE" w:rsidRDefault="00E00A6E" w:rsidP="005A3738">
            <w:pPr>
              <w:jc w:val="center"/>
              <w:rPr>
                <w:b/>
                <w:sz w:val="24"/>
                <w:szCs w:val="24"/>
              </w:rPr>
            </w:pPr>
          </w:p>
          <w:p w:rsidR="00E00A6E" w:rsidRPr="006E0FBE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(грн.)</w:t>
            </w:r>
          </w:p>
        </w:tc>
      </w:tr>
      <w:tr w:rsidR="007F1F7D" w:rsidRPr="006E0FBE" w:rsidTr="00DC4529">
        <w:trPr>
          <w:trHeight w:val="261"/>
        </w:trPr>
        <w:tc>
          <w:tcPr>
            <w:tcW w:w="560" w:type="dxa"/>
          </w:tcPr>
          <w:p w:rsidR="007F1F7D" w:rsidRPr="006E0FBE" w:rsidRDefault="00976C22" w:rsidP="004809B3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1</w:t>
            </w:r>
            <w:r w:rsidR="007F1F7D" w:rsidRPr="006E0F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F1F7D" w:rsidRPr="006E0FBE" w:rsidRDefault="007F1F7D" w:rsidP="004809B3">
            <w:pPr>
              <w:jc w:val="both"/>
              <w:rPr>
                <w:sz w:val="24"/>
                <w:szCs w:val="24"/>
              </w:rPr>
            </w:pPr>
            <w:proofErr w:type="spellStart"/>
            <w:r w:rsidRPr="006E0FBE">
              <w:rPr>
                <w:sz w:val="24"/>
                <w:szCs w:val="24"/>
              </w:rPr>
              <w:t>Калоприймачі</w:t>
            </w:r>
            <w:proofErr w:type="spellEnd"/>
          </w:p>
        </w:tc>
        <w:tc>
          <w:tcPr>
            <w:tcW w:w="2097" w:type="dxa"/>
            <w:vAlign w:val="center"/>
          </w:tcPr>
          <w:p w:rsidR="007F1F7D" w:rsidRPr="006E0FBE" w:rsidRDefault="007F1F7D" w:rsidP="00842451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F1F7D" w:rsidRPr="006E0FBE" w:rsidRDefault="007F1F7D" w:rsidP="004809B3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365дн.х3 од.х10 осіб</w:t>
            </w:r>
          </w:p>
        </w:tc>
        <w:tc>
          <w:tcPr>
            <w:tcW w:w="2126" w:type="dxa"/>
            <w:vAlign w:val="center"/>
          </w:tcPr>
          <w:p w:rsidR="007F1F7D" w:rsidRPr="006E0FBE" w:rsidRDefault="007F1F7D" w:rsidP="004809B3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596 000,00</w:t>
            </w:r>
          </w:p>
        </w:tc>
      </w:tr>
      <w:tr w:rsidR="007F1F7D" w:rsidRPr="006E0FBE" w:rsidTr="00B66BFC">
        <w:trPr>
          <w:trHeight w:val="261"/>
        </w:trPr>
        <w:tc>
          <w:tcPr>
            <w:tcW w:w="560" w:type="dxa"/>
          </w:tcPr>
          <w:p w:rsidR="007F1F7D" w:rsidRPr="006E0FBE" w:rsidRDefault="000455DA" w:rsidP="004809B3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2</w:t>
            </w:r>
            <w:r w:rsidR="007F1F7D" w:rsidRPr="006E0F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F1F7D" w:rsidRPr="006E0FBE" w:rsidRDefault="007F1F7D" w:rsidP="004809B3">
            <w:pPr>
              <w:jc w:val="both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Підгузки для дорослих</w:t>
            </w:r>
          </w:p>
        </w:tc>
        <w:tc>
          <w:tcPr>
            <w:tcW w:w="2097" w:type="dxa"/>
            <w:vAlign w:val="center"/>
          </w:tcPr>
          <w:p w:rsidR="007F1F7D" w:rsidRPr="006E0FBE" w:rsidRDefault="007F1F7D" w:rsidP="00842451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1F7D" w:rsidRPr="006E0FBE" w:rsidRDefault="007F1F7D" w:rsidP="004809B3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12 міс.х100 од.</w:t>
            </w:r>
          </w:p>
        </w:tc>
        <w:tc>
          <w:tcPr>
            <w:tcW w:w="2126" w:type="dxa"/>
            <w:vAlign w:val="center"/>
          </w:tcPr>
          <w:p w:rsidR="007F1F7D" w:rsidRPr="006E0FBE" w:rsidRDefault="007F1F7D" w:rsidP="004809B3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14 000,00</w:t>
            </w:r>
          </w:p>
        </w:tc>
      </w:tr>
      <w:tr w:rsidR="007F1F7D" w:rsidRPr="006E0FBE" w:rsidTr="006F7347">
        <w:trPr>
          <w:trHeight w:val="261"/>
        </w:trPr>
        <w:tc>
          <w:tcPr>
            <w:tcW w:w="560" w:type="dxa"/>
          </w:tcPr>
          <w:p w:rsidR="007F1F7D" w:rsidRPr="006E0FBE" w:rsidRDefault="007F1F7D" w:rsidP="00480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7F1F7D" w:rsidRPr="006E0FBE" w:rsidRDefault="007F1F7D" w:rsidP="004809B3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097" w:type="dxa"/>
          </w:tcPr>
          <w:p w:rsidR="007F1F7D" w:rsidRPr="006E0FBE" w:rsidRDefault="007F1F7D" w:rsidP="0048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F7D" w:rsidRPr="006E0FBE" w:rsidRDefault="007F1F7D" w:rsidP="0048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F7D" w:rsidRPr="006E0FBE" w:rsidRDefault="000455DA" w:rsidP="004809B3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61</w:t>
            </w:r>
            <w:r w:rsidR="007F1F7D" w:rsidRPr="006E0FBE">
              <w:rPr>
                <w:b/>
                <w:sz w:val="24"/>
                <w:szCs w:val="24"/>
              </w:rPr>
              <w:t>0 000,00</w:t>
            </w:r>
          </w:p>
        </w:tc>
      </w:tr>
    </w:tbl>
    <w:p w:rsidR="006006B2" w:rsidRPr="006E0FBE" w:rsidRDefault="006006B2" w:rsidP="00ED7297">
      <w:pPr>
        <w:pStyle w:val="a4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0455DA" w:rsidRPr="006E0FBE" w:rsidRDefault="00D82E5D" w:rsidP="00ED7297">
      <w:pPr>
        <w:pStyle w:val="a4"/>
        <w:spacing w:line="276" w:lineRule="auto"/>
        <w:ind w:left="360"/>
        <w:contextualSpacing/>
        <w:jc w:val="both"/>
        <w:rPr>
          <w:sz w:val="28"/>
          <w:szCs w:val="28"/>
        </w:rPr>
      </w:pPr>
      <w:r w:rsidRPr="006E0FBE">
        <w:rPr>
          <w:sz w:val="28"/>
          <w:szCs w:val="28"/>
        </w:rPr>
        <w:t>Обсяг фінансових ресурсів, необхідних для реалізації Програми</w:t>
      </w:r>
      <w:r w:rsidR="000455DA" w:rsidRPr="006E0FBE">
        <w:rPr>
          <w:sz w:val="28"/>
          <w:szCs w:val="28"/>
        </w:rPr>
        <w:t xml:space="preserve"> </w:t>
      </w:r>
      <w:r w:rsidR="00F45B7B" w:rsidRPr="006E0FBE">
        <w:rPr>
          <w:sz w:val="28"/>
          <w:szCs w:val="28"/>
        </w:rPr>
        <w:t>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2"/>
        <w:gridCol w:w="2097"/>
        <w:gridCol w:w="2127"/>
        <w:gridCol w:w="2126"/>
      </w:tblGrid>
      <w:tr w:rsidR="000455DA" w:rsidRPr="006E0FBE" w:rsidTr="005A3738">
        <w:trPr>
          <w:trHeight w:val="1715"/>
        </w:trPr>
        <w:tc>
          <w:tcPr>
            <w:tcW w:w="560" w:type="dxa"/>
          </w:tcPr>
          <w:p w:rsidR="000455DA" w:rsidRPr="006E0FBE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</w:tcPr>
          <w:p w:rsidR="000455DA" w:rsidRPr="006E0FBE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Найменування технічних та інших засобів</w:t>
            </w:r>
          </w:p>
        </w:tc>
        <w:tc>
          <w:tcPr>
            <w:tcW w:w="2097" w:type="dxa"/>
          </w:tcPr>
          <w:p w:rsidR="000455DA" w:rsidRPr="006E0FBE" w:rsidRDefault="000455DA" w:rsidP="0055414F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 xml:space="preserve">Кількість </w:t>
            </w:r>
            <w:r w:rsidR="0055414F" w:rsidRPr="006E0FBE">
              <w:rPr>
                <w:b/>
                <w:sz w:val="24"/>
                <w:szCs w:val="24"/>
              </w:rPr>
              <w:t>осіб з інвалідністю</w:t>
            </w:r>
            <w:r w:rsidRPr="006E0FBE">
              <w:rPr>
                <w:b/>
                <w:sz w:val="24"/>
                <w:szCs w:val="24"/>
              </w:rPr>
              <w:t>, які потребують забезпечення та перебувають на обліку, осіб</w:t>
            </w:r>
          </w:p>
        </w:tc>
        <w:tc>
          <w:tcPr>
            <w:tcW w:w="2127" w:type="dxa"/>
          </w:tcPr>
          <w:p w:rsidR="000455DA" w:rsidRPr="006E0FBE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Потреба</w:t>
            </w:r>
          </w:p>
          <w:p w:rsidR="000455DA" w:rsidRPr="006E0FBE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на рік</w:t>
            </w:r>
          </w:p>
          <w:p w:rsidR="000455DA" w:rsidRPr="006E0FBE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br/>
            </w:r>
          </w:p>
          <w:p w:rsidR="000455DA" w:rsidRPr="006E0FBE" w:rsidRDefault="000455DA" w:rsidP="005A3738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(одиниць)</w:t>
            </w:r>
          </w:p>
        </w:tc>
        <w:tc>
          <w:tcPr>
            <w:tcW w:w="2126" w:type="dxa"/>
          </w:tcPr>
          <w:p w:rsidR="005A3738" w:rsidRPr="006E0FBE" w:rsidRDefault="005A3738" w:rsidP="005A3738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Очікувана вартість</w:t>
            </w:r>
          </w:p>
          <w:p w:rsidR="000455DA" w:rsidRPr="006E0FBE" w:rsidRDefault="000455DA" w:rsidP="005A3738">
            <w:pPr>
              <w:jc w:val="center"/>
              <w:rPr>
                <w:b/>
                <w:sz w:val="24"/>
                <w:szCs w:val="24"/>
              </w:rPr>
            </w:pPr>
          </w:p>
          <w:p w:rsidR="000455DA" w:rsidRPr="006E0FBE" w:rsidRDefault="000455DA" w:rsidP="005A3738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(грн.)</w:t>
            </w:r>
          </w:p>
        </w:tc>
      </w:tr>
      <w:tr w:rsidR="000455DA" w:rsidRPr="006E0FBE" w:rsidTr="00B172CC">
        <w:trPr>
          <w:trHeight w:val="261"/>
        </w:trPr>
        <w:tc>
          <w:tcPr>
            <w:tcW w:w="560" w:type="dxa"/>
          </w:tcPr>
          <w:p w:rsidR="000455DA" w:rsidRPr="006E0FBE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:rsidR="000455DA" w:rsidRPr="006E0FBE" w:rsidRDefault="000455DA" w:rsidP="00B172CC">
            <w:pPr>
              <w:jc w:val="both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Слухові апарати для дорослих</w:t>
            </w:r>
          </w:p>
        </w:tc>
        <w:tc>
          <w:tcPr>
            <w:tcW w:w="2097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130 000,00</w:t>
            </w:r>
          </w:p>
        </w:tc>
      </w:tr>
      <w:tr w:rsidR="000455DA" w:rsidRPr="006E0FBE" w:rsidTr="00B172CC">
        <w:trPr>
          <w:trHeight w:val="261"/>
        </w:trPr>
        <w:tc>
          <w:tcPr>
            <w:tcW w:w="560" w:type="dxa"/>
          </w:tcPr>
          <w:p w:rsidR="000455DA" w:rsidRPr="006E0FBE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0455DA" w:rsidRPr="006E0FBE" w:rsidRDefault="000455DA" w:rsidP="00B172CC">
            <w:pPr>
              <w:jc w:val="both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Слухові апарати для дітей</w:t>
            </w:r>
          </w:p>
        </w:tc>
        <w:tc>
          <w:tcPr>
            <w:tcW w:w="2097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100 000,00</w:t>
            </w:r>
          </w:p>
        </w:tc>
      </w:tr>
      <w:tr w:rsidR="000455DA" w:rsidRPr="006E0FBE" w:rsidTr="00B172CC">
        <w:trPr>
          <w:trHeight w:val="261"/>
        </w:trPr>
        <w:tc>
          <w:tcPr>
            <w:tcW w:w="560" w:type="dxa"/>
          </w:tcPr>
          <w:p w:rsidR="000455DA" w:rsidRPr="006E0FBE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0455DA" w:rsidRPr="006E0FBE" w:rsidRDefault="000455DA" w:rsidP="00B172CC">
            <w:pPr>
              <w:jc w:val="both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Підгузки для дітей (</w:t>
            </w:r>
            <w:proofErr w:type="spellStart"/>
            <w:r w:rsidRPr="006E0FBE">
              <w:rPr>
                <w:sz w:val="24"/>
                <w:szCs w:val="24"/>
              </w:rPr>
              <w:t>памперси</w:t>
            </w:r>
            <w:proofErr w:type="spellEnd"/>
            <w:r w:rsidRPr="006E0FBE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  <w:vAlign w:val="center"/>
          </w:tcPr>
          <w:p w:rsidR="000455DA" w:rsidRPr="006E0FBE" w:rsidRDefault="000455DA" w:rsidP="00B172CC">
            <w:pPr>
              <w:rPr>
                <w:sz w:val="24"/>
                <w:szCs w:val="24"/>
              </w:rPr>
            </w:pPr>
          </w:p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365дн.х3 од.х18 осіб</w:t>
            </w:r>
          </w:p>
        </w:tc>
        <w:tc>
          <w:tcPr>
            <w:tcW w:w="2126" w:type="dxa"/>
            <w:vAlign w:val="center"/>
          </w:tcPr>
          <w:p w:rsidR="000455DA" w:rsidRPr="006E0FBE" w:rsidRDefault="000455DA" w:rsidP="00B172CC">
            <w:pPr>
              <w:jc w:val="center"/>
              <w:rPr>
                <w:sz w:val="24"/>
                <w:szCs w:val="24"/>
              </w:rPr>
            </w:pPr>
            <w:r w:rsidRPr="006E0FBE">
              <w:rPr>
                <w:sz w:val="24"/>
                <w:szCs w:val="24"/>
              </w:rPr>
              <w:t>190 000,00</w:t>
            </w:r>
          </w:p>
        </w:tc>
      </w:tr>
      <w:tr w:rsidR="000455DA" w:rsidRPr="006E0FBE" w:rsidTr="00B172CC">
        <w:trPr>
          <w:trHeight w:val="261"/>
        </w:trPr>
        <w:tc>
          <w:tcPr>
            <w:tcW w:w="560" w:type="dxa"/>
          </w:tcPr>
          <w:p w:rsidR="000455DA" w:rsidRPr="006E0FBE" w:rsidRDefault="000455DA" w:rsidP="00B1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0455DA" w:rsidRPr="006E0FBE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097" w:type="dxa"/>
          </w:tcPr>
          <w:p w:rsidR="000455DA" w:rsidRPr="006E0FBE" w:rsidRDefault="000455DA" w:rsidP="00B17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55DA" w:rsidRPr="006E0FBE" w:rsidRDefault="000455DA" w:rsidP="00B17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55DA" w:rsidRPr="006E0FBE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6E0FBE">
              <w:rPr>
                <w:b/>
                <w:sz w:val="24"/>
                <w:szCs w:val="24"/>
              </w:rPr>
              <w:t>420 000,00</w:t>
            </w:r>
          </w:p>
        </w:tc>
      </w:tr>
    </w:tbl>
    <w:p w:rsidR="000455DA" w:rsidRPr="006E0FBE" w:rsidRDefault="000455DA" w:rsidP="000455DA">
      <w:pPr>
        <w:pStyle w:val="a4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416260" w:rsidRPr="006E0FBE" w:rsidRDefault="00416260" w:rsidP="00ED7297">
      <w:pPr>
        <w:jc w:val="center"/>
        <w:rPr>
          <w:b/>
          <w:bCs/>
          <w:sz w:val="28"/>
          <w:szCs w:val="28"/>
        </w:rPr>
      </w:pPr>
    </w:p>
    <w:p w:rsidR="00416260" w:rsidRPr="006E0FBE" w:rsidRDefault="00416260" w:rsidP="00ED7297">
      <w:pPr>
        <w:jc w:val="center"/>
        <w:rPr>
          <w:b/>
          <w:bCs/>
          <w:sz w:val="28"/>
          <w:szCs w:val="28"/>
        </w:rPr>
      </w:pPr>
    </w:p>
    <w:p w:rsidR="00ED7297" w:rsidRPr="006E0FBE" w:rsidRDefault="003637EA" w:rsidP="00ED7297">
      <w:pPr>
        <w:jc w:val="center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  <w:lang w:val="en-US"/>
        </w:rPr>
        <w:t>VI</w:t>
      </w:r>
      <w:r w:rsidR="00ED7297" w:rsidRPr="006E0FBE">
        <w:rPr>
          <w:b/>
          <w:bCs/>
          <w:sz w:val="28"/>
          <w:szCs w:val="28"/>
        </w:rPr>
        <w:t>. Очікувані результати виконання Програми</w:t>
      </w:r>
    </w:p>
    <w:p w:rsidR="00ED7297" w:rsidRPr="006E0FBE" w:rsidRDefault="00ED7297" w:rsidP="00ED7297">
      <w:pPr>
        <w:ind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>Виконання</w:t>
      </w:r>
      <w:r w:rsidR="009928F9" w:rsidRPr="006E0FBE">
        <w:rPr>
          <w:sz w:val="28"/>
          <w:szCs w:val="28"/>
        </w:rPr>
        <w:t xml:space="preserve"> </w:t>
      </w:r>
      <w:r w:rsidRPr="006E0FBE">
        <w:rPr>
          <w:sz w:val="28"/>
          <w:szCs w:val="28"/>
        </w:rPr>
        <w:t>заходів Програми</w:t>
      </w:r>
      <w:r w:rsidR="009928F9" w:rsidRPr="006E0FBE">
        <w:rPr>
          <w:sz w:val="28"/>
          <w:szCs w:val="28"/>
        </w:rPr>
        <w:t xml:space="preserve"> </w:t>
      </w:r>
      <w:r w:rsidRPr="006E0FBE">
        <w:rPr>
          <w:sz w:val="28"/>
          <w:szCs w:val="28"/>
        </w:rPr>
        <w:t>дасть  змогу:</w:t>
      </w:r>
    </w:p>
    <w:p w:rsidR="00ED7297" w:rsidRPr="006E0FBE" w:rsidRDefault="00ED7297" w:rsidP="009928F9">
      <w:pPr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забезпечити потребу в технічних та інших засобах медичного призначення </w:t>
      </w:r>
      <w:r w:rsidR="0055414F" w:rsidRPr="006E0FBE">
        <w:rPr>
          <w:sz w:val="28"/>
          <w:szCs w:val="28"/>
        </w:rPr>
        <w:t>осіб з інвалідністю</w:t>
      </w:r>
      <w:r w:rsidRPr="006E0FBE">
        <w:rPr>
          <w:sz w:val="28"/>
          <w:szCs w:val="28"/>
        </w:rPr>
        <w:t>, дітей</w:t>
      </w:r>
      <w:r w:rsidR="0055414F" w:rsidRPr="006E0FBE">
        <w:rPr>
          <w:sz w:val="28"/>
          <w:szCs w:val="28"/>
        </w:rPr>
        <w:t xml:space="preserve"> з </w:t>
      </w:r>
      <w:r w:rsidRPr="006E0FBE">
        <w:rPr>
          <w:sz w:val="28"/>
          <w:szCs w:val="28"/>
        </w:rPr>
        <w:t>інвалід</w:t>
      </w:r>
      <w:r w:rsidR="0055414F" w:rsidRPr="006E0FBE">
        <w:rPr>
          <w:sz w:val="28"/>
          <w:szCs w:val="28"/>
        </w:rPr>
        <w:t>ністю</w:t>
      </w:r>
      <w:r w:rsidRPr="006E0FBE">
        <w:rPr>
          <w:sz w:val="28"/>
          <w:szCs w:val="28"/>
        </w:rPr>
        <w:t xml:space="preserve"> міста з вираженим порушенням  функцій  органів та систем;</w:t>
      </w:r>
    </w:p>
    <w:p w:rsidR="00842451" w:rsidRPr="006E0FBE" w:rsidRDefault="00ED7297" w:rsidP="009928F9">
      <w:pPr>
        <w:ind w:left="142"/>
        <w:jc w:val="both"/>
        <w:rPr>
          <w:sz w:val="28"/>
          <w:szCs w:val="28"/>
        </w:rPr>
      </w:pPr>
      <w:r w:rsidRPr="006E0FBE">
        <w:rPr>
          <w:sz w:val="28"/>
          <w:szCs w:val="28"/>
        </w:rPr>
        <w:t xml:space="preserve">– </w:t>
      </w:r>
      <w:r w:rsidR="00842451" w:rsidRPr="006E0FBE">
        <w:rPr>
          <w:sz w:val="28"/>
          <w:szCs w:val="28"/>
        </w:rPr>
        <w:t xml:space="preserve"> </w:t>
      </w:r>
      <w:r w:rsidRPr="006E0FBE">
        <w:rPr>
          <w:sz w:val="28"/>
          <w:szCs w:val="28"/>
        </w:rPr>
        <w:t>покращення їх соціальної адаптації та якості життя.</w:t>
      </w:r>
    </w:p>
    <w:p w:rsidR="00842451" w:rsidRPr="006E0FBE" w:rsidRDefault="00842451" w:rsidP="00ED7297">
      <w:pPr>
        <w:jc w:val="center"/>
        <w:rPr>
          <w:b/>
          <w:bCs/>
          <w:sz w:val="28"/>
          <w:szCs w:val="28"/>
        </w:rPr>
      </w:pPr>
    </w:p>
    <w:p w:rsidR="00ED7297" w:rsidRPr="006E0FBE" w:rsidRDefault="003637EA" w:rsidP="00ED7297">
      <w:pPr>
        <w:jc w:val="center"/>
        <w:rPr>
          <w:b/>
          <w:bCs/>
          <w:sz w:val="28"/>
          <w:szCs w:val="28"/>
        </w:rPr>
      </w:pPr>
      <w:r w:rsidRPr="006E0FBE">
        <w:rPr>
          <w:b/>
          <w:bCs/>
          <w:sz w:val="28"/>
          <w:szCs w:val="28"/>
          <w:lang w:val="en-US"/>
        </w:rPr>
        <w:t>VII</w:t>
      </w:r>
      <w:r w:rsidR="00ED7297" w:rsidRPr="006E0FBE">
        <w:rPr>
          <w:b/>
          <w:bCs/>
          <w:sz w:val="28"/>
          <w:szCs w:val="28"/>
        </w:rPr>
        <w:t xml:space="preserve">. Контроль за </w:t>
      </w:r>
      <w:proofErr w:type="gramStart"/>
      <w:r w:rsidR="00ED7297" w:rsidRPr="006E0FBE">
        <w:rPr>
          <w:b/>
          <w:bCs/>
          <w:sz w:val="28"/>
          <w:szCs w:val="28"/>
        </w:rPr>
        <w:t>виконанням  Програми</w:t>
      </w:r>
      <w:proofErr w:type="gramEnd"/>
    </w:p>
    <w:p w:rsidR="00C17148" w:rsidRPr="006E0FBE" w:rsidRDefault="00C17148" w:rsidP="009928F9">
      <w:pPr>
        <w:pStyle w:val="a4"/>
        <w:ind w:left="0" w:firstLine="708"/>
        <w:jc w:val="both"/>
        <w:rPr>
          <w:spacing w:val="-2"/>
          <w:sz w:val="28"/>
          <w:szCs w:val="28"/>
        </w:rPr>
      </w:pPr>
      <w:r w:rsidRPr="006E0FBE">
        <w:rPr>
          <w:sz w:val="28"/>
          <w:szCs w:val="28"/>
        </w:rPr>
        <w:t>Безпосередній контроль за виконанням Програми здійснюється головним розпорядником.</w:t>
      </w:r>
    </w:p>
    <w:p w:rsidR="00C17148" w:rsidRPr="006E0FBE" w:rsidRDefault="00C17148" w:rsidP="00C17148">
      <w:pPr>
        <w:ind w:firstLine="720"/>
        <w:jc w:val="both"/>
        <w:rPr>
          <w:sz w:val="28"/>
          <w:szCs w:val="28"/>
        </w:rPr>
      </w:pPr>
      <w:r w:rsidRPr="006E0FBE">
        <w:rPr>
          <w:sz w:val="28"/>
          <w:szCs w:val="28"/>
        </w:rPr>
        <w:t>Звіт про виконання програми надається виконавцем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рада. Відповідальні виконавці  звітують про виконання Програми на сесії міської ради за підсумками року</w:t>
      </w:r>
    </w:p>
    <w:p w:rsidR="004F7D56" w:rsidRPr="006E0FBE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6E0FBE">
        <w:rPr>
          <w:sz w:val="28"/>
          <w:szCs w:val="28"/>
        </w:rPr>
        <w:t>Фінансове забезпечення здійснюється у межах видатків, затверджених рішенням міської ради "Про міський бюджет м. Ніжина на 2019 рік."</w:t>
      </w:r>
    </w:p>
    <w:p w:rsidR="00C17148" w:rsidRPr="006E0FBE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C17148" w:rsidRPr="006E0FBE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C17148" w:rsidRPr="006E0FBE" w:rsidRDefault="00C17148" w:rsidP="00C17148">
      <w:pPr>
        <w:jc w:val="both"/>
        <w:rPr>
          <w:b/>
          <w:sz w:val="28"/>
          <w:szCs w:val="28"/>
        </w:rPr>
      </w:pPr>
      <w:r w:rsidRPr="006E0FBE">
        <w:rPr>
          <w:b/>
          <w:sz w:val="28"/>
          <w:szCs w:val="28"/>
        </w:rPr>
        <w:t xml:space="preserve">Міський голова </w:t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</w:r>
      <w:r w:rsidRPr="006E0FBE">
        <w:rPr>
          <w:b/>
          <w:sz w:val="28"/>
          <w:szCs w:val="28"/>
        </w:rPr>
        <w:tab/>
        <w:t xml:space="preserve">А. В. </w:t>
      </w:r>
      <w:proofErr w:type="spellStart"/>
      <w:r w:rsidRPr="006E0FBE">
        <w:rPr>
          <w:b/>
          <w:sz w:val="28"/>
          <w:szCs w:val="28"/>
        </w:rPr>
        <w:t>Лінник</w:t>
      </w:r>
      <w:proofErr w:type="spellEnd"/>
    </w:p>
    <w:p w:rsidR="00C17148" w:rsidRPr="006E0FBE" w:rsidRDefault="00C17148" w:rsidP="00C17148">
      <w:pPr>
        <w:ind w:firstLine="720"/>
        <w:jc w:val="both"/>
        <w:rPr>
          <w:sz w:val="28"/>
        </w:rPr>
      </w:pPr>
    </w:p>
    <w:p w:rsidR="00C17148" w:rsidRPr="006E0FBE" w:rsidRDefault="00C17148" w:rsidP="00C17148">
      <w:pPr>
        <w:ind w:firstLine="720"/>
        <w:jc w:val="both"/>
        <w:rPr>
          <w:sz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p w:rsidR="00486AC7" w:rsidRPr="006E0FBE" w:rsidRDefault="00486AC7" w:rsidP="00C17148">
      <w:pPr>
        <w:rPr>
          <w:sz w:val="28"/>
          <w:szCs w:val="28"/>
        </w:rPr>
      </w:pPr>
    </w:p>
    <w:sectPr w:rsidR="00486AC7" w:rsidRPr="006E0FBE" w:rsidSect="00976C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BB" w:rsidRDefault="007243BB" w:rsidP="00D162C4">
      <w:r>
        <w:separator/>
      </w:r>
    </w:p>
  </w:endnote>
  <w:endnote w:type="continuationSeparator" w:id="0">
    <w:p w:rsidR="007243BB" w:rsidRDefault="007243BB" w:rsidP="00D1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BB" w:rsidRDefault="007243BB" w:rsidP="00D162C4">
      <w:r>
        <w:separator/>
      </w:r>
    </w:p>
  </w:footnote>
  <w:footnote w:type="continuationSeparator" w:id="0">
    <w:p w:rsidR="007243BB" w:rsidRDefault="007243BB" w:rsidP="00D1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2C5"/>
    <w:multiLevelType w:val="hybridMultilevel"/>
    <w:tmpl w:val="FB7C7182"/>
    <w:lvl w:ilvl="0" w:tplc="2396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624"/>
    <w:multiLevelType w:val="hybridMultilevel"/>
    <w:tmpl w:val="09265374"/>
    <w:lvl w:ilvl="0" w:tplc="60E0F1F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8B5DCE"/>
    <w:multiLevelType w:val="hybridMultilevel"/>
    <w:tmpl w:val="CAC694A4"/>
    <w:lvl w:ilvl="0" w:tplc="DE363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2228"/>
    <w:multiLevelType w:val="hybridMultilevel"/>
    <w:tmpl w:val="565686AE"/>
    <w:lvl w:ilvl="0" w:tplc="EE2EF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35FE2"/>
    <w:multiLevelType w:val="hybridMultilevel"/>
    <w:tmpl w:val="7F56858C"/>
    <w:lvl w:ilvl="0" w:tplc="9E86F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83C"/>
    <w:multiLevelType w:val="hybridMultilevel"/>
    <w:tmpl w:val="CFB4D7B4"/>
    <w:lvl w:ilvl="0" w:tplc="BD9A54BA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97"/>
    <w:rsid w:val="00027C4E"/>
    <w:rsid w:val="000455DA"/>
    <w:rsid w:val="0005485A"/>
    <w:rsid w:val="000A4700"/>
    <w:rsid w:val="000C4AB3"/>
    <w:rsid w:val="00142121"/>
    <w:rsid w:val="00142881"/>
    <w:rsid w:val="00142E81"/>
    <w:rsid w:val="00186E53"/>
    <w:rsid w:val="001A14B4"/>
    <w:rsid w:val="002842A8"/>
    <w:rsid w:val="002F1338"/>
    <w:rsid w:val="002F1E24"/>
    <w:rsid w:val="003220BC"/>
    <w:rsid w:val="003637EA"/>
    <w:rsid w:val="003D2576"/>
    <w:rsid w:val="003F518F"/>
    <w:rsid w:val="00416260"/>
    <w:rsid w:val="004239C6"/>
    <w:rsid w:val="004618F2"/>
    <w:rsid w:val="00466231"/>
    <w:rsid w:val="00486AC7"/>
    <w:rsid w:val="004F7D56"/>
    <w:rsid w:val="0054593C"/>
    <w:rsid w:val="0055414F"/>
    <w:rsid w:val="005A3738"/>
    <w:rsid w:val="005F292F"/>
    <w:rsid w:val="006006B2"/>
    <w:rsid w:val="00611547"/>
    <w:rsid w:val="00620377"/>
    <w:rsid w:val="006779DD"/>
    <w:rsid w:val="006A65AD"/>
    <w:rsid w:val="006B3767"/>
    <w:rsid w:val="006E0FBE"/>
    <w:rsid w:val="006E4DC8"/>
    <w:rsid w:val="00716D62"/>
    <w:rsid w:val="007243BB"/>
    <w:rsid w:val="007C2FCB"/>
    <w:rsid w:val="007C346B"/>
    <w:rsid w:val="007C3763"/>
    <w:rsid w:val="007F1F7D"/>
    <w:rsid w:val="00820B22"/>
    <w:rsid w:val="00822692"/>
    <w:rsid w:val="00842451"/>
    <w:rsid w:val="0085069C"/>
    <w:rsid w:val="00860B36"/>
    <w:rsid w:val="00905663"/>
    <w:rsid w:val="00915D8B"/>
    <w:rsid w:val="0093707D"/>
    <w:rsid w:val="00973C4A"/>
    <w:rsid w:val="00976C22"/>
    <w:rsid w:val="009928F9"/>
    <w:rsid w:val="009D53BD"/>
    <w:rsid w:val="00A56F72"/>
    <w:rsid w:val="00A72A16"/>
    <w:rsid w:val="00AA6035"/>
    <w:rsid w:val="00B27192"/>
    <w:rsid w:val="00B5029C"/>
    <w:rsid w:val="00BB7772"/>
    <w:rsid w:val="00C16530"/>
    <w:rsid w:val="00C17148"/>
    <w:rsid w:val="00C279BE"/>
    <w:rsid w:val="00C374D6"/>
    <w:rsid w:val="00C7183B"/>
    <w:rsid w:val="00C77A3A"/>
    <w:rsid w:val="00CA12A7"/>
    <w:rsid w:val="00D162C4"/>
    <w:rsid w:val="00D56905"/>
    <w:rsid w:val="00D65B82"/>
    <w:rsid w:val="00D82E5D"/>
    <w:rsid w:val="00D903A1"/>
    <w:rsid w:val="00DB07ED"/>
    <w:rsid w:val="00E00A6E"/>
    <w:rsid w:val="00E36178"/>
    <w:rsid w:val="00E6236C"/>
    <w:rsid w:val="00EB571D"/>
    <w:rsid w:val="00EC06EE"/>
    <w:rsid w:val="00EC7E3E"/>
    <w:rsid w:val="00ED7297"/>
    <w:rsid w:val="00F035F9"/>
    <w:rsid w:val="00F20289"/>
    <w:rsid w:val="00F2209B"/>
    <w:rsid w:val="00F45B7B"/>
    <w:rsid w:val="00F53CC4"/>
    <w:rsid w:val="00F567A6"/>
    <w:rsid w:val="00F7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2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ED7297"/>
    <w:pPr>
      <w:ind w:left="708"/>
    </w:pPr>
  </w:style>
  <w:style w:type="paragraph" w:styleId="a5">
    <w:name w:val="No Spacing"/>
    <w:qFormat/>
    <w:rsid w:val="00ED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D72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ED7297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unhideWhenUsed/>
    <w:rsid w:val="00ED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72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6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6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162C4"/>
    <w:rPr>
      <w:noProof/>
      <w:sz w:val="28"/>
    </w:rPr>
  </w:style>
  <w:style w:type="character" w:customStyle="1" w:styleId="ab">
    <w:name w:val="Основной текст Знак"/>
    <w:basedOn w:val="a0"/>
    <w:link w:val="aa"/>
    <w:rsid w:val="00D162C4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4C3E-A07E-4F00-9B60-F37D1D54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Finvid12</cp:lastModifiedBy>
  <cp:revision>14</cp:revision>
  <dcterms:created xsi:type="dcterms:W3CDTF">2018-10-25T10:39:00Z</dcterms:created>
  <dcterms:modified xsi:type="dcterms:W3CDTF">2020-02-17T09:48:00Z</dcterms:modified>
</cp:coreProperties>
</file>